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2" w:rsidRPr="00D81E19" w:rsidRDefault="00D81E19">
      <w:pPr>
        <w:rPr>
          <w:b/>
        </w:rPr>
      </w:pPr>
      <w:r w:rsidRPr="00D81E19">
        <w:rPr>
          <w:b/>
        </w:rPr>
        <w:t>Oznaczenie, symbole wydziałów, biur, stanowisk samodzielnych:</w:t>
      </w:r>
    </w:p>
    <w:p w:rsidR="00D81E19" w:rsidRDefault="00D81E19">
      <w:r>
        <w:t>AO</w:t>
      </w:r>
      <w:r>
        <w:tab/>
        <w:t xml:space="preserve">Wydział Administracyjno-Organizacyjny </w:t>
      </w:r>
    </w:p>
    <w:p w:rsidR="00D81E19" w:rsidRDefault="00D81E19">
      <w:r>
        <w:t>AZ</w:t>
      </w:r>
      <w:r>
        <w:tab/>
        <w:t>Samodzielne Stanowisko ds. K</w:t>
      </w:r>
      <w:bookmarkStart w:id="0" w:name="_GoBack"/>
      <w:bookmarkEnd w:id="0"/>
      <w:r>
        <w:t>ancelaryjnych i Archiwum Zakładowe</w:t>
      </w:r>
    </w:p>
    <w:p w:rsidR="00D81E19" w:rsidRDefault="00D81E19">
      <w:r>
        <w:t>FN</w:t>
      </w:r>
      <w:r>
        <w:tab/>
        <w:t>Wydział Finansowy</w:t>
      </w:r>
    </w:p>
    <w:p w:rsidR="00D81E19" w:rsidRDefault="00D81E19">
      <w:r>
        <w:t>AM</w:t>
      </w:r>
      <w:r>
        <w:tab/>
        <w:t>Architekt Miejski</w:t>
      </w:r>
    </w:p>
    <w:p w:rsidR="00D81E19" w:rsidRDefault="00D81E19">
      <w:r>
        <w:t>IZP</w:t>
      </w:r>
      <w:r>
        <w:tab/>
        <w:t xml:space="preserve">Wydział Rozwoju Infrastruktury i Zamówień Publicznych </w:t>
      </w:r>
    </w:p>
    <w:p w:rsidR="00D81E19" w:rsidRDefault="00D81E19">
      <w:r>
        <w:t>KS</w:t>
      </w:r>
      <w:r>
        <w:tab/>
        <w:t>Wydział Komunikacji Społecznej / Wydział Komunikacji Społecznej i Promocji od 15.05.2015r.</w:t>
      </w:r>
    </w:p>
    <w:p w:rsidR="00D81E19" w:rsidRDefault="00D81E19">
      <w:r>
        <w:t>PP</w:t>
      </w:r>
      <w:r>
        <w:tab/>
        <w:t>Wydział Planowania Przestrzennego</w:t>
      </w:r>
    </w:p>
    <w:p w:rsidR="00D81E19" w:rsidRDefault="00D81E19">
      <w:r>
        <w:t>INF</w:t>
      </w:r>
      <w:r>
        <w:tab/>
        <w:t>Biuro Informatyki</w:t>
      </w:r>
    </w:p>
    <w:p w:rsidR="00D81E19" w:rsidRDefault="00D81E19">
      <w:r>
        <w:t>BP</w:t>
      </w:r>
      <w:r>
        <w:tab/>
        <w:t>Biuro Prawne</w:t>
      </w:r>
    </w:p>
    <w:p w:rsidR="00D81E19" w:rsidRDefault="00D81E19">
      <w:r>
        <w:t>PF</w:t>
      </w:r>
      <w:r>
        <w:tab/>
        <w:t>Wydział Pozyskiwania Funduszy</w:t>
      </w:r>
    </w:p>
    <w:p w:rsidR="00D81E19" w:rsidRDefault="00D81E19">
      <w:r>
        <w:t>USC</w:t>
      </w:r>
      <w:r>
        <w:tab/>
        <w:t>Urząd Stanu Cywilnego</w:t>
      </w:r>
    </w:p>
    <w:p w:rsidR="00D81E19" w:rsidRDefault="00D81E19">
      <w:r>
        <w:t>RW</w:t>
      </w:r>
      <w:r>
        <w:tab/>
        <w:t>Wydział Rozwoju Wsi / Wydział Rozwoju Wsi i Gospodarki Komunalnej od 15.05.2015r.</w:t>
      </w:r>
    </w:p>
    <w:p w:rsidR="00D81E19" w:rsidRDefault="00D81E19">
      <w:r>
        <w:t>DP</w:t>
      </w:r>
      <w:r>
        <w:tab/>
        <w:t>Doradca ds. Rewitalizacji i Parku Kulturowego</w:t>
      </w:r>
    </w:p>
    <w:p w:rsidR="00D81E19" w:rsidRDefault="00D81E19">
      <w:r>
        <w:t>AW</w:t>
      </w:r>
      <w:r>
        <w:tab/>
        <w:t>Biuro Audytu i Kontroli Wewnętrznej</w:t>
      </w:r>
    </w:p>
    <w:p w:rsidR="00D81E19" w:rsidRDefault="00D81E19">
      <w:r>
        <w:t>PS</w:t>
      </w:r>
      <w:r>
        <w:tab/>
        <w:t>Wydział Rozwoju Polityki Społecznej</w:t>
      </w:r>
    </w:p>
    <w:p w:rsidR="00D81E19" w:rsidRDefault="00D81E19">
      <w:r>
        <w:t>RG</w:t>
      </w:r>
      <w:r>
        <w:tab/>
        <w:t>Wydział Rozwoju Gospodarczego</w:t>
      </w:r>
    </w:p>
    <w:p w:rsidR="00D81E19" w:rsidRDefault="00D81E19" w:rsidP="00D81E19">
      <w:pPr>
        <w:ind w:left="705" w:hanging="705"/>
      </w:pPr>
      <w:r>
        <w:t>IN</w:t>
      </w:r>
      <w:r>
        <w:tab/>
        <w:t>Biuro Ochrony Informacji Niejawnych / Biuro Ochrony Informacji Niejawnych i Spraw Obronnych od 15.05.2015r.</w:t>
      </w:r>
    </w:p>
    <w:p w:rsidR="00D81E19" w:rsidRDefault="00D81E19" w:rsidP="00D81E19">
      <w:pPr>
        <w:ind w:left="705" w:hanging="705"/>
      </w:pPr>
      <w:r>
        <w:t>BHP</w:t>
      </w:r>
      <w:r>
        <w:tab/>
        <w:t>Samodzielne Stanowisko ds. BHP</w:t>
      </w:r>
    </w:p>
    <w:p w:rsidR="00D81E19" w:rsidRDefault="00D81E19" w:rsidP="00D81E19">
      <w:pPr>
        <w:ind w:left="705" w:hanging="705"/>
      </w:pPr>
      <w:r>
        <w:t>ZKO</w:t>
      </w:r>
      <w:r>
        <w:tab/>
        <w:t>Samodzielne Stanowisko ds. Zarządzania Kryzysowego i OSP</w:t>
      </w:r>
    </w:p>
    <w:p w:rsidR="00D81E19" w:rsidRDefault="00D81E19"/>
    <w:p w:rsidR="00D81E19" w:rsidRDefault="00D81E19"/>
    <w:sectPr w:rsidR="00D8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A6"/>
    <w:rsid w:val="006B1DA2"/>
    <w:rsid w:val="00C04FA6"/>
    <w:rsid w:val="00D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630E-5C3B-48EF-B875-515AE27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Ewa Janicka</cp:lastModifiedBy>
  <cp:revision>3</cp:revision>
  <cp:lastPrinted>2016-01-26T14:42:00Z</cp:lastPrinted>
  <dcterms:created xsi:type="dcterms:W3CDTF">2016-01-26T14:32:00Z</dcterms:created>
  <dcterms:modified xsi:type="dcterms:W3CDTF">2016-01-26T14:42:00Z</dcterms:modified>
</cp:coreProperties>
</file>